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E5F539" w14:textId="77777777" w:rsidR="001E2E5C" w:rsidRDefault="001E2E5C" w:rsidP="001E2E5C">
      <w:pPr>
        <w:pStyle w:val="NormalWeb"/>
        <w:spacing w:before="0" w:beforeAutospacing="0" w:after="0" w:afterAutospacing="0"/>
        <w:jc w:val="right"/>
        <w:rPr>
          <w:color w:val="201F1E"/>
          <w:sz w:val="22"/>
          <w:szCs w:val="22"/>
        </w:rPr>
      </w:pPr>
      <w:r>
        <w:rPr>
          <w:color w:val="201F1E"/>
          <w:sz w:val="22"/>
          <w:szCs w:val="22"/>
        </w:rPr>
        <w:t>10.04.2020</w:t>
      </w:r>
    </w:p>
    <w:p w14:paraId="35FD6852" w14:textId="77777777" w:rsidR="001E2E5C" w:rsidRDefault="001E2E5C" w:rsidP="001E2E5C">
      <w:pPr>
        <w:pStyle w:val="NormalWeb"/>
        <w:spacing w:before="0" w:beforeAutospacing="0" w:after="0" w:afterAutospacing="0"/>
        <w:jc w:val="right"/>
        <w:rPr>
          <w:color w:val="201F1E"/>
          <w:sz w:val="22"/>
          <w:szCs w:val="22"/>
        </w:rPr>
      </w:pPr>
    </w:p>
    <w:p w14:paraId="5597D8BF" w14:textId="77777777" w:rsidR="001E2E5C" w:rsidRPr="001E2E5C" w:rsidRDefault="001E2E5C" w:rsidP="001E2E5C">
      <w:pPr>
        <w:pStyle w:val="NormalWeb"/>
        <w:spacing w:before="0" w:beforeAutospacing="0" w:after="0" w:afterAutospacing="0"/>
        <w:jc w:val="center"/>
        <w:rPr>
          <w:color w:val="201F1E"/>
          <w:sz w:val="22"/>
          <w:szCs w:val="22"/>
        </w:rPr>
      </w:pPr>
      <w:r w:rsidRPr="001E2E5C">
        <w:rPr>
          <w:color w:val="201F1E"/>
          <w:sz w:val="22"/>
          <w:szCs w:val="22"/>
        </w:rPr>
        <w:t>İSTANBUL GEDİK ÜNİVERSİTESİ</w:t>
      </w:r>
    </w:p>
    <w:p w14:paraId="3D62F1C0" w14:textId="77777777" w:rsidR="001E2E5C" w:rsidRPr="001E2E5C" w:rsidRDefault="001E2E5C" w:rsidP="001E2E5C">
      <w:pPr>
        <w:pStyle w:val="NormalWeb"/>
        <w:spacing w:before="0" w:beforeAutospacing="0" w:after="0" w:afterAutospacing="0"/>
        <w:jc w:val="center"/>
        <w:rPr>
          <w:color w:val="201F1E"/>
          <w:sz w:val="22"/>
          <w:szCs w:val="22"/>
        </w:rPr>
      </w:pPr>
      <w:r w:rsidRPr="001E2E5C">
        <w:rPr>
          <w:color w:val="201F1E"/>
          <w:sz w:val="22"/>
          <w:szCs w:val="22"/>
        </w:rPr>
        <w:t>İİSB FAKÜLTESİ</w:t>
      </w:r>
    </w:p>
    <w:p w14:paraId="17E12ED7" w14:textId="77777777" w:rsidR="001E2E5C" w:rsidRPr="001E2E5C" w:rsidRDefault="001E2E5C" w:rsidP="001E2E5C">
      <w:pPr>
        <w:pStyle w:val="NormalWeb"/>
        <w:spacing w:before="0" w:beforeAutospacing="0" w:after="0" w:afterAutospacing="0"/>
        <w:jc w:val="center"/>
        <w:rPr>
          <w:color w:val="201F1E"/>
          <w:sz w:val="22"/>
          <w:szCs w:val="22"/>
        </w:rPr>
      </w:pPr>
    </w:p>
    <w:p w14:paraId="34CEAAA6" w14:textId="77777777" w:rsidR="001E2E5C" w:rsidRDefault="003D2E13" w:rsidP="001E2E5C">
      <w:pPr>
        <w:pStyle w:val="NormalWeb"/>
        <w:spacing w:before="0" w:beforeAutospacing="0" w:after="0" w:afterAutospacing="0"/>
        <w:jc w:val="center"/>
        <w:rPr>
          <w:b/>
          <w:color w:val="201F1E"/>
          <w:sz w:val="22"/>
          <w:szCs w:val="22"/>
          <w:u w:val="single"/>
        </w:rPr>
      </w:pPr>
      <w:r w:rsidRPr="001E2E5C">
        <w:rPr>
          <w:b/>
          <w:color w:val="201F1E"/>
          <w:sz w:val="22"/>
          <w:szCs w:val="22"/>
          <w:u w:val="single"/>
        </w:rPr>
        <w:t>SOSYOLOJİ BÖLÜMÜ</w:t>
      </w:r>
    </w:p>
    <w:p w14:paraId="77757326" w14:textId="77777777" w:rsidR="001E2E5C" w:rsidRDefault="001E2E5C" w:rsidP="001E2E5C">
      <w:pPr>
        <w:pStyle w:val="NormalWeb"/>
        <w:spacing w:before="0" w:beforeAutospacing="0" w:after="0" w:afterAutospacing="0"/>
        <w:jc w:val="center"/>
        <w:rPr>
          <w:b/>
          <w:color w:val="201F1E"/>
          <w:sz w:val="22"/>
          <w:szCs w:val="22"/>
          <w:u w:val="single"/>
        </w:rPr>
      </w:pPr>
    </w:p>
    <w:p w14:paraId="6FCF78A1" w14:textId="77777777" w:rsidR="003D2E13" w:rsidRPr="001E2E5C" w:rsidRDefault="003D2E13" w:rsidP="001E2E5C">
      <w:pPr>
        <w:pStyle w:val="NormalWeb"/>
        <w:spacing w:before="0" w:beforeAutospacing="0" w:after="0" w:afterAutospacing="0"/>
        <w:jc w:val="center"/>
        <w:rPr>
          <w:color w:val="201F1E"/>
          <w:sz w:val="22"/>
          <w:szCs w:val="22"/>
        </w:rPr>
      </w:pPr>
      <w:r w:rsidRPr="001E2E5C">
        <w:rPr>
          <w:color w:val="201F1E"/>
          <w:sz w:val="22"/>
          <w:szCs w:val="22"/>
        </w:rPr>
        <w:t xml:space="preserve"> 2019-2020 BAHAR DÖNEMİ ARA SINAV TAKVİMİ</w:t>
      </w:r>
    </w:p>
    <w:p w14:paraId="0553B433" w14:textId="77777777" w:rsidR="0084101D" w:rsidRPr="001E2E5C" w:rsidRDefault="0084101D" w:rsidP="0074195C">
      <w:pPr>
        <w:pStyle w:val="NormalWeb"/>
        <w:spacing w:before="0" w:beforeAutospacing="0" w:after="0" w:afterAutospacing="0"/>
        <w:rPr>
          <w:color w:val="201F1E"/>
          <w:sz w:val="22"/>
          <w:szCs w:val="22"/>
        </w:rPr>
      </w:pPr>
    </w:p>
    <w:p w14:paraId="7734B7CE" w14:textId="77777777" w:rsidR="003D2E13" w:rsidRPr="001E2E5C" w:rsidRDefault="003D2E13" w:rsidP="0074195C">
      <w:pPr>
        <w:pStyle w:val="NormalWeb"/>
        <w:spacing w:before="0" w:beforeAutospacing="0" w:after="0" w:afterAutospacing="0"/>
        <w:rPr>
          <w:color w:val="201F1E"/>
          <w:sz w:val="22"/>
          <w:szCs w:val="22"/>
        </w:rPr>
      </w:pPr>
    </w:p>
    <w:p w14:paraId="3C7C4B47" w14:textId="77777777" w:rsidR="003D2E13" w:rsidRPr="001E2E5C" w:rsidRDefault="003D2E13" w:rsidP="0074195C">
      <w:pPr>
        <w:pStyle w:val="NormalWeb"/>
        <w:spacing w:before="0" w:beforeAutospacing="0" w:after="0" w:afterAutospacing="0"/>
        <w:rPr>
          <w:color w:val="201F1E"/>
          <w:sz w:val="22"/>
          <w:szCs w:val="22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3688"/>
        <w:gridCol w:w="2964"/>
      </w:tblGrid>
      <w:tr w:rsidR="001E2E5C" w:rsidRPr="001E2E5C" w14:paraId="2C03E9A2" w14:textId="77777777" w:rsidTr="001E2E5C">
        <w:trPr>
          <w:jc w:val="center"/>
        </w:trPr>
        <w:tc>
          <w:tcPr>
            <w:tcW w:w="3688" w:type="dxa"/>
            <w:shd w:val="clear" w:color="auto" w:fill="FFE599" w:themeFill="accent4" w:themeFillTint="66"/>
          </w:tcPr>
          <w:p w14:paraId="0760BCEF" w14:textId="77777777" w:rsidR="003D2E13" w:rsidRPr="001E2E5C" w:rsidRDefault="003D2E13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 xml:space="preserve">Dersin Adı </w:t>
            </w:r>
          </w:p>
        </w:tc>
        <w:tc>
          <w:tcPr>
            <w:tcW w:w="2964" w:type="dxa"/>
            <w:shd w:val="clear" w:color="auto" w:fill="FFE599" w:themeFill="accent4" w:themeFillTint="66"/>
          </w:tcPr>
          <w:p w14:paraId="253CE402" w14:textId="77777777" w:rsidR="003D2E13" w:rsidRPr="001E2E5C" w:rsidRDefault="003D2E13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>Sınav Türü ve Tarihi</w:t>
            </w:r>
          </w:p>
        </w:tc>
      </w:tr>
      <w:tr w:rsidR="001E2E5C" w:rsidRPr="001E2E5C" w14:paraId="020614B0" w14:textId="77777777" w:rsidTr="005D7D41">
        <w:trPr>
          <w:trHeight w:val="613"/>
          <w:jc w:val="center"/>
        </w:trPr>
        <w:tc>
          <w:tcPr>
            <w:tcW w:w="3688" w:type="dxa"/>
          </w:tcPr>
          <w:p w14:paraId="2D26BB94" w14:textId="254EB01B" w:rsidR="003D2E13" w:rsidRPr="001E2E5C" w:rsidRDefault="005D7D41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>
              <w:rPr>
                <w:color w:val="201F1E"/>
                <w:sz w:val="22"/>
                <w:szCs w:val="22"/>
              </w:rPr>
              <w:t>FEL 102 Felsefe Tarihi</w:t>
            </w:r>
          </w:p>
        </w:tc>
        <w:tc>
          <w:tcPr>
            <w:tcW w:w="2964" w:type="dxa"/>
          </w:tcPr>
          <w:p w14:paraId="41F6DA6F" w14:textId="77777777" w:rsidR="001E2E5C" w:rsidRPr="001E2E5C" w:rsidRDefault="001E2E5C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>4 sorudan oluşan klasik sınav</w:t>
            </w:r>
          </w:p>
          <w:p w14:paraId="36269A9C" w14:textId="77777777" w:rsidR="003D2E13" w:rsidRPr="001E2E5C" w:rsidRDefault="003D2E13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>22 Nisan Çarşamba  </w:t>
            </w:r>
          </w:p>
        </w:tc>
      </w:tr>
      <w:tr w:rsidR="001E2E5C" w:rsidRPr="001E2E5C" w14:paraId="24CE4B9B" w14:textId="77777777" w:rsidTr="001E2E5C">
        <w:trPr>
          <w:jc w:val="center"/>
        </w:trPr>
        <w:tc>
          <w:tcPr>
            <w:tcW w:w="3688" w:type="dxa"/>
          </w:tcPr>
          <w:p w14:paraId="3E545863" w14:textId="6EA29F92" w:rsidR="003D2E13" w:rsidRPr="001E2E5C" w:rsidRDefault="005D7D41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>
              <w:rPr>
                <w:color w:val="201F1E"/>
                <w:sz w:val="22"/>
                <w:szCs w:val="22"/>
              </w:rPr>
              <w:t>PSK 112 Sosyal Psikoloji</w:t>
            </w:r>
          </w:p>
        </w:tc>
        <w:tc>
          <w:tcPr>
            <w:tcW w:w="2964" w:type="dxa"/>
          </w:tcPr>
          <w:p w14:paraId="44CFAD80" w14:textId="77777777" w:rsidR="001E2E5C" w:rsidRPr="001E2E5C" w:rsidRDefault="001E2E5C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>4 sorudan oluşan klasik sınav</w:t>
            </w:r>
          </w:p>
          <w:p w14:paraId="6E3FE8AE" w14:textId="77777777" w:rsidR="003D2E13" w:rsidRPr="001E2E5C" w:rsidRDefault="003D2E13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>21 Nisan Salı</w:t>
            </w:r>
            <w:r w:rsidRPr="001E2E5C">
              <w:rPr>
                <w:rStyle w:val="apple-converted-space"/>
                <w:color w:val="201F1E"/>
                <w:sz w:val="22"/>
                <w:szCs w:val="22"/>
              </w:rPr>
              <w:t> </w:t>
            </w:r>
          </w:p>
        </w:tc>
      </w:tr>
      <w:tr w:rsidR="001E2E5C" w:rsidRPr="001E2E5C" w14:paraId="5B4E28BF" w14:textId="77777777" w:rsidTr="001E2E5C">
        <w:trPr>
          <w:trHeight w:val="628"/>
          <w:jc w:val="center"/>
        </w:trPr>
        <w:tc>
          <w:tcPr>
            <w:tcW w:w="3688" w:type="dxa"/>
          </w:tcPr>
          <w:p w14:paraId="19373E78" w14:textId="77777777" w:rsidR="003D2E13" w:rsidRPr="001E2E5C" w:rsidRDefault="003D2E13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>UNİ 060 Toplumsal Cinsiyet Eşitliği</w:t>
            </w:r>
          </w:p>
        </w:tc>
        <w:tc>
          <w:tcPr>
            <w:tcW w:w="2964" w:type="dxa"/>
          </w:tcPr>
          <w:p w14:paraId="77644E2B" w14:textId="77777777" w:rsidR="001E2E5C" w:rsidRPr="001E2E5C" w:rsidRDefault="001E2E5C" w:rsidP="003D2E13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 xml:space="preserve">3 sorudan oluşan klasik sınav </w:t>
            </w:r>
          </w:p>
          <w:p w14:paraId="5E17B9E3" w14:textId="77777777" w:rsidR="003D2E13" w:rsidRPr="001E2E5C" w:rsidRDefault="003D2E13" w:rsidP="003D2E13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>22 Nisan Çarşamba</w:t>
            </w:r>
          </w:p>
          <w:p w14:paraId="4F431374" w14:textId="77777777" w:rsidR="003D2E13" w:rsidRPr="001E2E5C" w:rsidRDefault="003D2E13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</w:p>
        </w:tc>
      </w:tr>
      <w:tr w:rsidR="005D7D41" w:rsidRPr="001E2E5C" w14:paraId="65075C64" w14:textId="77777777" w:rsidTr="005D7D41">
        <w:trPr>
          <w:trHeight w:val="362"/>
          <w:jc w:val="center"/>
        </w:trPr>
        <w:tc>
          <w:tcPr>
            <w:tcW w:w="6652" w:type="dxa"/>
            <w:gridSpan w:val="2"/>
          </w:tcPr>
          <w:p w14:paraId="0DC54C28" w14:textId="0363A28D" w:rsidR="005D7D41" w:rsidRPr="001E2E5C" w:rsidRDefault="005D7D41" w:rsidP="003D2E13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>
              <w:rPr>
                <w:color w:val="201F1E"/>
                <w:sz w:val="22"/>
                <w:szCs w:val="22"/>
              </w:rPr>
              <w:t xml:space="preserve">Ara sınavlar tüm gün erişilebilir olarak planlanmıştır. </w:t>
            </w:r>
          </w:p>
        </w:tc>
      </w:tr>
      <w:tr w:rsidR="003D2E13" w:rsidRPr="001E2E5C" w14:paraId="61742C87" w14:textId="77777777" w:rsidTr="001E2E5C">
        <w:trPr>
          <w:trHeight w:val="292"/>
          <w:jc w:val="center"/>
        </w:trPr>
        <w:tc>
          <w:tcPr>
            <w:tcW w:w="6652" w:type="dxa"/>
            <w:gridSpan w:val="2"/>
            <w:shd w:val="clear" w:color="auto" w:fill="FFE599" w:themeFill="accent4" w:themeFillTint="66"/>
          </w:tcPr>
          <w:p w14:paraId="607E1EE5" w14:textId="77777777" w:rsidR="003D2E13" w:rsidRPr="001E2E5C" w:rsidRDefault="003D2E13" w:rsidP="0074195C">
            <w:pPr>
              <w:pStyle w:val="NormalWeb"/>
              <w:spacing w:before="0" w:beforeAutospacing="0" w:after="0" w:afterAutospacing="0"/>
              <w:rPr>
                <w:color w:val="201F1E"/>
                <w:sz w:val="22"/>
                <w:szCs w:val="22"/>
              </w:rPr>
            </w:pPr>
            <w:r w:rsidRPr="001E2E5C">
              <w:rPr>
                <w:color w:val="201F1E"/>
                <w:sz w:val="22"/>
                <w:szCs w:val="22"/>
              </w:rPr>
              <w:t xml:space="preserve">ARA SINAVI </w:t>
            </w:r>
            <w:r w:rsidRPr="001E2E5C">
              <w:rPr>
                <w:b/>
                <w:color w:val="201F1E"/>
                <w:sz w:val="22"/>
                <w:szCs w:val="22"/>
              </w:rPr>
              <w:t>ÖDEV- PROJE TESLİMİ</w:t>
            </w:r>
            <w:r w:rsidRPr="001E2E5C">
              <w:rPr>
                <w:color w:val="201F1E"/>
                <w:sz w:val="22"/>
                <w:szCs w:val="22"/>
              </w:rPr>
              <w:t xml:space="preserve"> OLARAK PLANLANMIŞ DERSLER</w:t>
            </w:r>
          </w:p>
        </w:tc>
      </w:tr>
      <w:tr w:rsidR="003D2E13" w:rsidRPr="001E2E5C" w14:paraId="03DA38AE" w14:textId="77777777" w:rsidTr="001E2E5C">
        <w:trPr>
          <w:trHeight w:val="236"/>
          <w:jc w:val="center"/>
        </w:trPr>
        <w:tc>
          <w:tcPr>
            <w:tcW w:w="6652" w:type="dxa"/>
            <w:gridSpan w:val="2"/>
          </w:tcPr>
          <w:p w14:paraId="40DD221E" w14:textId="77777777" w:rsidR="003D2E13" w:rsidRPr="001E2E5C" w:rsidRDefault="003D2E13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3D2E13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SOS 202</w:t>
            </w: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 xml:space="preserve"> Türkiye’nin Toplumsal Yapısı </w:t>
            </w:r>
          </w:p>
          <w:p w14:paraId="7E72A206" w14:textId="77777777" w:rsidR="003D2E13" w:rsidRPr="001E2E5C" w:rsidRDefault="003D2E13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SOS 108 Sosyoloji II</w:t>
            </w:r>
          </w:p>
          <w:p w14:paraId="0EBECB2D" w14:textId="77777777" w:rsidR="003D2E13" w:rsidRPr="001E2E5C" w:rsidRDefault="003D2E13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SOS 304 Sivil Toplum ve Gönüllülük</w:t>
            </w:r>
          </w:p>
          <w:p w14:paraId="48852EBA" w14:textId="77777777" w:rsidR="003D2E13" w:rsidRPr="001E2E5C" w:rsidRDefault="003D2E13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SOS 204 Nitel Araştırma Yöntemleri</w:t>
            </w:r>
          </w:p>
          <w:p w14:paraId="385E63F2" w14:textId="77777777" w:rsidR="00211427" w:rsidRPr="001E2E5C" w:rsidRDefault="00211427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SOS 206 Sosyal Antropoloji</w:t>
            </w:r>
          </w:p>
          <w:p w14:paraId="182D149B" w14:textId="77777777" w:rsidR="003D2E13" w:rsidRPr="001E2E5C" w:rsidRDefault="003D2E13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SOS 208 Toplumsal Benlik, Kimlik ve Sosyal Teori</w:t>
            </w:r>
          </w:p>
          <w:p w14:paraId="147C420C" w14:textId="77777777" w:rsidR="003D2E13" w:rsidRPr="001E2E5C" w:rsidRDefault="003D2E13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 xml:space="preserve">SOS </w:t>
            </w:r>
            <w:r w:rsidR="00211427"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 xml:space="preserve">302 Sınıf ve Sosyal </w:t>
            </w:r>
            <w:proofErr w:type="spellStart"/>
            <w:r w:rsidR="00211427"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Tabakalaşma</w:t>
            </w:r>
            <w:proofErr w:type="spellEnd"/>
            <w:r w:rsidR="00211427"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 xml:space="preserve"> Kuramları</w:t>
            </w:r>
          </w:p>
          <w:p w14:paraId="7DFE81A0" w14:textId="77777777" w:rsidR="00211427" w:rsidRPr="001E2E5C" w:rsidRDefault="00211427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SOS 306 Kültür Sosyolojisi</w:t>
            </w:r>
          </w:p>
          <w:p w14:paraId="27BFCAF7" w14:textId="77777777" w:rsidR="001E2E5C" w:rsidRPr="001E2E5C" w:rsidRDefault="00211427" w:rsidP="003D2E13">
            <w:pPr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</w:pPr>
            <w:r w:rsidRPr="001E2E5C">
              <w:rPr>
                <w:rFonts w:eastAsia="Times New Roman"/>
                <w:color w:val="201F1E"/>
                <w:sz w:val="22"/>
                <w:szCs w:val="22"/>
                <w:shd w:val="clear" w:color="auto" w:fill="FFFFFF"/>
              </w:rPr>
              <w:t>SOS 364 Klasik Mantık II</w:t>
            </w:r>
          </w:p>
        </w:tc>
      </w:tr>
    </w:tbl>
    <w:p w14:paraId="2419B780" w14:textId="6EECD66D" w:rsidR="0084101D" w:rsidRPr="001E2E5C" w:rsidRDefault="0084101D">
      <w:pPr>
        <w:rPr>
          <w:sz w:val="22"/>
          <w:szCs w:val="22"/>
        </w:rPr>
      </w:pPr>
      <w:bookmarkStart w:id="0" w:name="_GoBack"/>
      <w:bookmarkEnd w:id="0"/>
      <w:r w:rsidRPr="001E2E5C">
        <w:rPr>
          <w:sz w:val="22"/>
          <w:szCs w:val="22"/>
        </w:rPr>
        <w:t xml:space="preserve"> </w:t>
      </w:r>
    </w:p>
    <w:sectPr w:rsidR="0084101D" w:rsidRPr="001E2E5C" w:rsidSect="00FC72D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A2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5C"/>
    <w:rsid w:val="00160177"/>
    <w:rsid w:val="001E2E5C"/>
    <w:rsid w:val="00211427"/>
    <w:rsid w:val="0039165A"/>
    <w:rsid w:val="003D2E13"/>
    <w:rsid w:val="00595662"/>
    <w:rsid w:val="005D7D41"/>
    <w:rsid w:val="00623C25"/>
    <w:rsid w:val="006F197B"/>
    <w:rsid w:val="0074195C"/>
    <w:rsid w:val="0084101D"/>
    <w:rsid w:val="0088599B"/>
    <w:rsid w:val="00BB6DEC"/>
    <w:rsid w:val="00E44F96"/>
    <w:rsid w:val="00FC7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D69EB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E13"/>
    <w:rPr>
      <w:rFonts w:ascii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195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74195C"/>
  </w:style>
  <w:style w:type="table" w:styleId="TabloKlavuzu">
    <w:name w:val="Table Grid"/>
    <w:basedOn w:val="NormalTablo"/>
    <w:uiPriority w:val="39"/>
    <w:rsid w:val="003D2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E13"/>
    <w:rPr>
      <w:rFonts w:ascii="Times New Roman" w:hAnsi="Times New Roman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4195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VarsaylanParagrafYazTipi"/>
    <w:rsid w:val="0074195C"/>
  </w:style>
  <w:style w:type="table" w:styleId="TabloKlavuzu">
    <w:name w:val="Table Grid"/>
    <w:basedOn w:val="NormalTablo"/>
    <w:uiPriority w:val="39"/>
    <w:rsid w:val="003D2E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i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is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Başlık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deniz göktan</dc:creator>
  <cp:lastModifiedBy>Muzaffer Genç</cp:lastModifiedBy>
  <cp:revision>3</cp:revision>
  <dcterms:created xsi:type="dcterms:W3CDTF">2020-04-12T12:33:00Z</dcterms:created>
  <dcterms:modified xsi:type="dcterms:W3CDTF">2020-04-14T10:49:00Z</dcterms:modified>
</cp:coreProperties>
</file>