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57D" w14:textId="1021A3C9" w:rsidR="00112F9D" w:rsidRDefault="00CF6AC4" w:rsidP="00CF6AC4">
      <w:pPr>
        <w:spacing w:before="62"/>
        <w:ind w:left="2285" w:right="183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E4F98" wp14:editId="7BB2A99B">
            <wp:simplePos x="0" y="0"/>
            <wp:positionH relativeFrom="margin">
              <wp:posOffset>34925</wp:posOffset>
            </wp:positionH>
            <wp:positionV relativeFrom="margin">
              <wp:posOffset>91440</wp:posOffset>
            </wp:positionV>
            <wp:extent cx="1075690" cy="118999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5809D9B6">
          <v:group id="_x0000_s1026" style="position:absolute;left:0;text-align:left;margin-left:27.95pt;margin-top:27.95pt;width:536.5pt;height:785.2pt;z-index:-251658240;mso-position-horizontal-relative:page;mso-position-vertical-relative:page" coordorigin="559,559" coordsize="10730,15704">
            <v:shape id="_x0000_s1028" style="position:absolute;left:559;top:558;width:10730;height:15704" coordorigin="559,559" coordsize="10730,15704" o:spt="100" adj="0,,0" path="m11136,11215r-10,l11126,11225r,3092l725,14317r,-3092l11126,11225r,-10l725,11215r,-1l715,11214r,3111l725,14325r,l11136,14325r,-8l11136,11225r,-10xm11200,649r-28,l11172,677r,15468l677,16145,677,677r10495,l11172,649,677,649r,-1l648,648r,15525l677,16173r,l11200,16173r,-28l11200,677r,-28xm11289,559r-60,l11229,559,559,559r,60l559,16203r,60l11289,16263r,-60l619,16203,619,619r10610,l11229,16202r60,l11289,55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0;top:832;width:1448;height:1446">
              <v:imagedata r:id="rId6" o:title=""/>
            </v:shape>
            <w10:wrap anchorx="page" anchory="page"/>
          </v:group>
        </w:pict>
      </w:r>
      <w:r>
        <w:rPr>
          <w:b/>
          <w:sz w:val="24"/>
        </w:rPr>
        <w:t>T.C.</w:t>
      </w:r>
    </w:p>
    <w:p w14:paraId="75BEF6F6" w14:textId="77777777" w:rsidR="00112F9D" w:rsidRDefault="00CF6AC4">
      <w:pPr>
        <w:spacing w:before="2"/>
        <w:ind w:left="2285" w:right="1907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GEDİK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3A15314E" w14:textId="77777777" w:rsidR="00112F9D" w:rsidRDefault="00CF6AC4">
      <w:pPr>
        <w:ind w:left="2236" w:right="1911"/>
        <w:jc w:val="center"/>
        <w:rPr>
          <w:b/>
          <w:sz w:val="24"/>
        </w:rPr>
      </w:pPr>
      <w:r>
        <w:rPr>
          <w:b/>
          <w:sz w:val="24"/>
        </w:rPr>
        <w:t>…………………Dekanlığına/Müdürlüğüne</w:t>
      </w:r>
    </w:p>
    <w:p w14:paraId="5A115394" w14:textId="77777777" w:rsidR="00112F9D" w:rsidRDefault="00CF6AC4">
      <w:pPr>
        <w:spacing w:before="2"/>
        <w:ind w:left="2285" w:right="1911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Bütünleme/Not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Yükseltme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Sınavı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Başvuru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Dilekçesi</w:t>
      </w:r>
    </w:p>
    <w:p w14:paraId="65C0313A" w14:textId="77777777" w:rsidR="00112F9D" w:rsidRDefault="00CF6AC4">
      <w:pPr>
        <w:spacing w:before="220"/>
        <w:ind w:right="50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…./…/……</w:t>
      </w:r>
    </w:p>
    <w:p w14:paraId="192D5D75" w14:textId="77777777" w:rsidR="00112F9D" w:rsidRDefault="00112F9D">
      <w:pPr>
        <w:pStyle w:val="GvdeMetni"/>
        <w:rPr>
          <w:rFonts w:ascii="Tahoma"/>
          <w:b/>
          <w:sz w:val="20"/>
        </w:rPr>
      </w:pPr>
    </w:p>
    <w:p w14:paraId="7C670DBE" w14:textId="77777777" w:rsidR="00112F9D" w:rsidRDefault="00112F9D">
      <w:pPr>
        <w:pStyle w:val="GvdeMetni"/>
        <w:spacing w:before="9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20"/>
        <w:gridCol w:w="1843"/>
        <w:gridCol w:w="3684"/>
      </w:tblGrid>
      <w:tr w:rsidR="00112F9D" w14:paraId="6806C9A1" w14:textId="77777777">
        <w:trPr>
          <w:trHeight w:val="549"/>
        </w:trPr>
        <w:tc>
          <w:tcPr>
            <w:tcW w:w="1560" w:type="dxa"/>
          </w:tcPr>
          <w:p w14:paraId="188733BA" w14:textId="77777777" w:rsidR="00112F9D" w:rsidRDefault="00CF6AC4">
            <w:pPr>
              <w:pStyle w:val="TableParagraph"/>
              <w:spacing w:before="142"/>
              <w:ind w:left="114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120" w:type="dxa"/>
          </w:tcPr>
          <w:p w14:paraId="15D82A3C" w14:textId="77777777" w:rsidR="00112F9D" w:rsidRDefault="00112F9D">
            <w:pPr>
              <w:pStyle w:val="TableParagraph"/>
            </w:pPr>
          </w:p>
        </w:tc>
        <w:tc>
          <w:tcPr>
            <w:tcW w:w="1843" w:type="dxa"/>
          </w:tcPr>
          <w:p w14:paraId="20D8F419" w14:textId="77777777" w:rsidR="00112F9D" w:rsidRDefault="00CF6AC4">
            <w:pPr>
              <w:pStyle w:val="TableParagraph"/>
              <w:spacing w:before="142"/>
              <w:ind w:left="101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684" w:type="dxa"/>
          </w:tcPr>
          <w:p w14:paraId="3E1934AE" w14:textId="77777777" w:rsidR="00112F9D" w:rsidRDefault="00112F9D">
            <w:pPr>
              <w:pStyle w:val="TableParagraph"/>
            </w:pPr>
          </w:p>
        </w:tc>
      </w:tr>
      <w:tr w:rsidR="00112F9D" w14:paraId="117B2A4E" w14:textId="77777777">
        <w:trPr>
          <w:trHeight w:val="568"/>
        </w:trPr>
        <w:tc>
          <w:tcPr>
            <w:tcW w:w="1560" w:type="dxa"/>
          </w:tcPr>
          <w:p w14:paraId="67721E32" w14:textId="77777777" w:rsidR="00112F9D" w:rsidRDefault="00CF6AC4">
            <w:pPr>
              <w:pStyle w:val="TableParagraph"/>
              <w:spacing w:before="56"/>
              <w:ind w:left="119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120" w:type="dxa"/>
          </w:tcPr>
          <w:p w14:paraId="1FFD55E8" w14:textId="77777777" w:rsidR="00112F9D" w:rsidRDefault="00112F9D">
            <w:pPr>
              <w:pStyle w:val="TableParagraph"/>
            </w:pPr>
          </w:p>
        </w:tc>
        <w:tc>
          <w:tcPr>
            <w:tcW w:w="1843" w:type="dxa"/>
          </w:tcPr>
          <w:p w14:paraId="54D574C7" w14:textId="77777777" w:rsidR="00112F9D" w:rsidRDefault="00CF6AC4">
            <w:pPr>
              <w:pStyle w:val="TableParagraph"/>
              <w:spacing w:before="56"/>
              <w:ind w:left="118"/>
            </w:pPr>
            <w:r>
              <w:t>Fakülte/YO/MYO</w:t>
            </w:r>
          </w:p>
        </w:tc>
        <w:tc>
          <w:tcPr>
            <w:tcW w:w="3684" w:type="dxa"/>
          </w:tcPr>
          <w:p w14:paraId="1BEDEBC8" w14:textId="77777777" w:rsidR="00112F9D" w:rsidRDefault="00112F9D">
            <w:pPr>
              <w:pStyle w:val="TableParagraph"/>
            </w:pPr>
          </w:p>
        </w:tc>
      </w:tr>
      <w:tr w:rsidR="00112F9D" w14:paraId="41BAF4A3" w14:textId="77777777">
        <w:trPr>
          <w:trHeight w:val="549"/>
        </w:trPr>
        <w:tc>
          <w:tcPr>
            <w:tcW w:w="1560" w:type="dxa"/>
          </w:tcPr>
          <w:p w14:paraId="3D12B339" w14:textId="77777777" w:rsidR="00112F9D" w:rsidRDefault="00CF6AC4">
            <w:pPr>
              <w:pStyle w:val="TableParagraph"/>
              <w:spacing w:before="142"/>
              <w:ind w:left="114"/>
            </w:pPr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 No</w:t>
            </w:r>
          </w:p>
        </w:tc>
        <w:tc>
          <w:tcPr>
            <w:tcW w:w="3120" w:type="dxa"/>
          </w:tcPr>
          <w:p w14:paraId="11727717" w14:textId="77777777" w:rsidR="00112F9D" w:rsidRDefault="00112F9D">
            <w:pPr>
              <w:pStyle w:val="TableParagraph"/>
            </w:pPr>
          </w:p>
        </w:tc>
        <w:tc>
          <w:tcPr>
            <w:tcW w:w="1843" w:type="dxa"/>
          </w:tcPr>
          <w:p w14:paraId="6F4F579D" w14:textId="77777777" w:rsidR="00112F9D" w:rsidRDefault="00CF6AC4">
            <w:pPr>
              <w:pStyle w:val="TableParagraph"/>
              <w:spacing w:before="37"/>
              <w:ind w:left="101"/>
            </w:pPr>
            <w:r>
              <w:t>Bölüm/Program</w:t>
            </w:r>
          </w:p>
        </w:tc>
        <w:tc>
          <w:tcPr>
            <w:tcW w:w="3684" w:type="dxa"/>
          </w:tcPr>
          <w:p w14:paraId="51E10CF5" w14:textId="77777777" w:rsidR="00112F9D" w:rsidRDefault="00112F9D">
            <w:pPr>
              <w:pStyle w:val="TableParagraph"/>
            </w:pPr>
          </w:p>
        </w:tc>
      </w:tr>
    </w:tbl>
    <w:p w14:paraId="3C47DEB1" w14:textId="77777777" w:rsidR="00112F9D" w:rsidRDefault="00112F9D">
      <w:pPr>
        <w:pStyle w:val="GvdeMetni"/>
        <w:spacing w:before="9"/>
        <w:rPr>
          <w:rFonts w:ascii="Tahoma"/>
          <w:b/>
          <w:sz w:val="11"/>
        </w:rPr>
      </w:pPr>
    </w:p>
    <w:p w14:paraId="2C36FF19" w14:textId="77777777" w:rsidR="00112F9D" w:rsidRDefault="00CF6AC4">
      <w:pPr>
        <w:pStyle w:val="GvdeMetni"/>
        <w:spacing w:before="92"/>
        <w:ind w:left="107" w:right="1459" w:firstLine="312"/>
      </w:pPr>
      <w:r>
        <w:t>20…/20… eğitim öğretim yılı güz/bahar dönemi sonunda aşağıdaki listede belirttiğim derslerden</w:t>
      </w:r>
      <w:r>
        <w:rPr>
          <w:spacing w:val="-52"/>
        </w:rPr>
        <w:t xml:space="preserve"> </w:t>
      </w:r>
      <w:r>
        <w:t>Bütünleme/Not Yükseltme</w:t>
      </w:r>
      <w:r>
        <w:rPr>
          <w:spacing w:val="-3"/>
        </w:rPr>
        <w:t xml:space="preserve"> </w:t>
      </w:r>
      <w:r>
        <w:t>Sınavı/Sınavlarına</w:t>
      </w:r>
      <w:r>
        <w:rPr>
          <w:spacing w:val="-1"/>
        </w:rPr>
        <w:t xml:space="preserve"> </w:t>
      </w:r>
      <w:r>
        <w:t>girmek</w:t>
      </w:r>
      <w:r>
        <w:rPr>
          <w:spacing w:val="-3"/>
        </w:rPr>
        <w:t xml:space="preserve"> </w:t>
      </w:r>
      <w:r>
        <w:t>istiyorum.</w:t>
      </w:r>
      <w:r>
        <w:rPr>
          <w:spacing w:val="-1"/>
        </w:rPr>
        <w:t xml:space="preserve"> </w:t>
      </w: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14:paraId="54E530E8" w14:textId="77777777" w:rsidR="00112F9D" w:rsidRDefault="00112F9D">
      <w:pPr>
        <w:pStyle w:val="GvdeMetni"/>
        <w:spacing w:before="2"/>
        <w:rPr>
          <w:sz w:val="21"/>
        </w:rPr>
      </w:pPr>
    </w:p>
    <w:p w14:paraId="7792116A" w14:textId="77777777" w:rsidR="00112F9D" w:rsidRDefault="00CF6AC4">
      <w:pPr>
        <w:pStyle w:val="GvdeMetni"/>
        <w:ind w:right="1306"/>
        <w:jc w:val="right"/>
      </w:pPr>
      <w:r>
        <w:t>İmza</w:t>
      </w:r>
    </w:p>
    <w:p w14:paraId="39B3073E" w14:textId="77777777" w:rsidR="00112F9D" w:rsidRDefault="00112F9D">
      <w:pPr>
        <w:pStyle w:val="GvdeMetni"/>
        <w:spacing w:before="5"/>
      </w:pPr>
    </w:p>
    <w:p w14:paraId="2429B98E" w14:textId="77777777" w:rsidR="00112F9D" w:rsidRDefault="00CF6AC4">
      <w:pPr>
        <w:pStyle w:val="Balk1"/>
      </w:pPr>
      <w:r>
        <w:t>Bütünleme/Not</w:t>
      </w:r>
      <w:r>
        <w:rPr>
          <w:spacing w:val="-6"/>
        </w:rPr>
        <w:t xml:space="preserve"> </w:t>
      </w:r>
      <w:r>
        <w:t>Yükseltme</w:t>
      </w:r>
      <w:r>
        <w:rPr>
          <w:spacing w:val="-5"/>
        </w:rPr>
        <w:t xml:space="preserve"> </w:t>
      </w:r>
      <w:r>
        <w:t>Sınavına</w:t>
      </w:r>
      <w:r>
        <w:rPr>
          <w:spacing w:val="-8"/>
        </w:rPr>
        <w:t xml:space="preserve"> </w:t>
      </w:r>
      <w:r>
        <w:t>Girmek</w:t>
      </w:r>
      <w:r>
        <w:rPr>
          <w:spacing w:val="-5"/>
        </w:rPr>
        <w:t xml:space="preserve"> </w:t>
      </w:r>
      <w:r>
        <w:t>İstediğim</w:t>
      </w:r>
      <w:r>
        <w:rPr>
          <w:spacing w:val="-5"/>
        </w:rPr>
        <w:t xml:space="preserve"> </w:t>
      </w:r>
      <w:r>
        <w:t>Ders/Dersler:</w:t>
      </w:r>
    </w:p>
    <w:p w14:paraId="6FC042DE" w14:textId="77777777" w:rsidR="00112F9D" w:rsidRDefault="00112F9D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968"/>
        <w:gridCol w:w="1418"/>
        <w:gridCol w:w="3394"/>
      </w:tblGrid>
      <w:tr w:rsidR="00112F9D" w14:paraId="30041D8A" w14:textId="77777777">
        <w:trPr>
          <w:trHeight w:val="506"/>
        </w:trPr>
        <w:tc>
          <w:tcPr>
            <w:tcW w:w="1421" w:type="dxa"/>
          </w:tcPr>
          <w:p w14:paraId="3DD22706" w14:textId="77777777" w:rsidR="00112F9D" w:rsidRDefault="00CF6AC4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3968" w:type="dxa"/>
          </w:tcPr>
          <w:p w14:paraId="422FEC11" w14:textId="77777777" w:rsidR="00112F9D" w:rsidRDefault="00CF6AC4">
            <w:pPr>
              <w:pStyle w:val="TableParagraph"/>
              <w:spacing w:before="1"/>
              <w:ind w:left="1307" w:right="1591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18" w:type="dxa"/>
          </w:tcPr>
          <w:p w14:paraId="43802EAE" w14:textId="77777777" w:rsidR="00112F9D" w:rsidRDefault="00CF6AC4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3394" w:type="dxa"/>
          </w:tcPr>
          <w:p w14:paraId="278B8F45" w14:textId="77777777" w:rsidR="00112F9D" w:rsidRDefault="00CF6AC4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Üyesi/Görevlisi</w:t>
            </w:r>
          </w:p>
        </w:tc>
      </w:tr>
      <w:tr w:rsidR="00112F9D" w14:paraId="214B5BBE" w14:textId="77777777">
        <w:trPr>
          <w:trHeight w:val="484"/>
        </w:trPr>
        <w:tc>
          <w:tcPr>
            <w:tcW w:w="1421" w:type="dxa"/>
          </w:tcPr>
          <w:p w14:paraId="28EDF7F3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4C4DDD53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62308DE5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7BC074BC" w14:textId="77777777" w:rsidR="00112F9D" w:rsidRDefault="00112F9D">
            <w:pPr>
              <w:pStyle w:val="TableParagraph"/>
            </w:pPr>
          </w:p>
        </w:tc>
      </w:tr>
      <w:tr w:rsidR="00112F9D" w14:paraId="28BF86D7" w14:textId="77777777">
        <w:trPr>
          <w:trHeight w:val="482"/>
        </w:trPr>
        <w:tc>
          <w:tcPr>
            <w:tcW w:w="1421" w:type="dxa"/>
          </w:tcPr>
          <w:p w14:paraId="630B3CD9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412A2CD8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0A073669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51BF08C0" w14:textId="77777777" w:rsidR="00112F9D" w:rsidRDefault="00112F9D">
            <w:pPr>
              <w:pStyle w:val="TableParagraph"/>
            </w:pPr>
          </w:p>
        </w:tc>
      </w:tr>
      <w:tr w:rsidR="00112F9D" w14:paraId="69E2C2CE" w14:textId="77777777">
        <w:trPr>
          <w:trHeight w:val="481"/>
        </w:trPr>
        <w:tc>
          <w:tcPr>
            <w:tcW w:w="1421" w:type="dxa"/>
          </w:tcPr>
          <w:p w14:paraId="56A4BED2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09395A88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7852B785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1857584A" w14:textId="77777777" w:rsidR="00112F9D" w:rsidRDefault="00112F9D">
            <w:pPr>
              <w:pStyle w:val="TableParagraph"/>
            </w:pPr>
          </w:p>
        </w:tc>
      </w:tr>
      <w:tr w:rsidR="00112F9D" w14:paraId="13F3059E" w14:textId="77777777">
        <w:trPr>
          <w:trHeight w:val="484"/>
        </w:trPr>
        <w:tc>
          <w:tcPr>
            <w:tcW w:w="1421" w:type="dxa"/>
          </w:tcPr>
          <w:p w14:paraId="3B585452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46A78E74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2510C89E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0FED0C06" w14:textId="77777777" w:rsidR="00112F9D" w:rsidRDefault="00112F9D">
            <w:pPr>
              <w:pStyle w:val="TableParagraph"/>
            </w:pPr>
          </w:p>
        </w:tc>
      </w:tr>
      <w:tr w:rsidR="00112F9D" w14:paraId="7B834063" w14:textId="77777777">
        <w:trPr>
          <w:trHeight w:val="496"/>
        </w:trPr>
        <w:tc>
          <w:tcPr>
            <w:tcW w:w="1421" w:type="dxa"/>
          </w:tcPr>
          <w:p w14:paraId="6D2B4427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2FE2907E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21CE0339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775E6630" w14:textId="77777777" w:rsidR="00112F9D" w:rsidRDefault="00112F9D">
            <w:pPr>
              <w:pStyle w:val="TableParagraph"/>
            </w:pPr>
          </w:p>
        </w:tc>
      </w:tr>
      <w:tr w:rsidR="00112F9D" w14:paraId="4A447E5C" w14:textId="77777777">
        <w:trPr>
          <w:trHeight w:val="494"/>
        </w:trPr>
        <w:tc>
          <w:tcPr>
            <w:tcW w:w="1421" w:type="dxa"/>
          </w:tcPr>
          <w:p w14:paraId="754A0707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33FC9B7E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7CE605AA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1F74433F" w14:textId="77777777" w:rsidR="00112F9D" w:rsidRDefault="00112F9D">
            <w:pPr>
              <w:pStyle w:val="TableParagraph"/>
            </w:pPr>
          </w:p>
        </w:tc>
      </w:tr>
      <w:tr w:rsidR="00112F9D" w14:paraId="2F8AEA5C" w14:textId="77777777">
        <w:trPr>
          <w:trHeight w:val="498"/>
        </w:trPr>
        <w:tc>
          <w:tcPr>
            <w:tcW w:w="1421" w:type="dxa"/>
          </w:tcPr>
          <w:p w14:paraId="40B06B49" w14:textId="77777777" w:rsidR="00112F9D" w:rsidRDefault="00112F9D">
            <w:pPr>
              <w:pStyle w:val="TableParagraph"/>
            </w:pPr>
          </w:p>
        </w:tc>
        <w:tc>
          <w:tcPr>
            <w:tcW w:w="3968" w:type="dxa"/>
          </w:tcPr>
          <w:p w14:paraId="4B109D85" w14:textId="77777777" w:rsidR="00112F9D" w:rsidRDefault="00112F9D">
            <w:pPr>
              <w:pStyle w:val="TableParagraph"/>
            </w:pPr>
          </w:p>
        </w:tc>
        <w:tc>
          <w:tcPr>
            <w:tcW w:w="1418" w:type="dxa"/>
          </w:tcPr>
          <w:p w14:paraId="5777D487" w14:textId="77777777" w:rsidR="00112F9D" w:rsidRDefault="00112F9D">
            <w:pPr>
              <w:pStyle w:val="TableParagraph"/>
            </w:pPr>
          </w:p>
        </w:tc>
        <w:tc>
          <w:tcPr>
            <w:tcW w:w="3394" w:type="dxa"/>
          </w:tcPr>
          <w:p w14:paraId="2B211763" w14:textId="77777777" w:rsidR="00112F9D" w:rsidRDefault="00112F9D">
            <w:pPr>
              <w:pStyle w:val="TableParagraph"/>
            </w:pPr>
          </w:p>
        </w:tc>
      </w:tr>
    </w:tbl>
    <w:p w14:paraId="7F4DAA81" w14:textId="77777777" w:rsidR="00112F9D" w:rsidRDefault="00112F9D">
      <w:pPr>
        <w:pStyle w:val="GvdeMetni"/>
        <w:spacing w:before="9"/>
        <w:rPr>
          <w:b/>
          <w:sz w:val="20"/>
        </w:rPr>
      </w:pPr>
    </w:p>
    <w:p w14:paraId="619303F5" w14:textId="77777777" w:rsidR="00112F9D" w:rsidRDefault="00CF6AC4">
      <w:pPr>
        <w:ind w:left="107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Açıklamalar:</w:t>
      </w:r>
    </w:p>
    <w:p w14:paraId="600BB9D3" w14:textId="77777777" w:rsidR="00112F9D" w:rsidRDefault="00112F9D">
      <w:pPr>
        <w:pStyle w:val="GvdeMetni"/>
        <w:spacing w:before="6"/>
        <w:rPr>
          <w:rFonts w:ascii="Tahoma"/>
          <w:b/>
          <w:sz w:val="20"/>
        </w:rPr>
      </w:pPr>
    </w:p>
    <w:p w14:paraId="3CE4BC1A" w14:textId="77777777" w:rsidR="00112F9D" w:rsidRDefault="00CF6AC4">
      <w:pPr>
        <w:pStyle w:val="Balk1"/>
        <w:ind w:left="179"/>
      </w:pPr>
      <w:r>
        <w:t>Bütünleme</w:t>
      </w:r>
      <w:r>
        <w:rPr>
          <w:spacing w:val="-4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29</w:t>
      </w:r>
    </w:p>
    <w:p w14:paraId="2E11133A" w14:textId="77777777" w:rsidR="00112F9D" w:rsidRDefault="00CF6AC4">
      <w:pPr>
        <w:pStyle w:val="ListeParagraf"/>
        <w:numPr>
          <w:ilvl w:val="0"/>
          <w:numId w:val="2"/>
        </w:numPr>
        <w:tabs>
          <w:tab w:val="left" w:pos="495"/>
        </w:tabs>
        <w:spacing w:before="2" w:line="240" w:lineRule="auto"/>
        <w:ind w:right="270" w:firstLine="0"/>
      </w:pPr>
      <w:r>
        <w:t>Bütünleme sınavları; ilgili yarıyıl veya yıl sonunda almış oldukları ders veya derslerin yarıyıl sonu sınavına</w:t>
      </w:r>
      <w:r>
        <w:rPr>
          <w:spacing w:val="1"/>
        </w:rPr>
        <w:t xml:space="preserve"> </w:t>
      </w:r>
      <w:r>
        <w:t>girme hakkı elde edenlere, yarıyıl sonu sınavında başarısız olan öğrenci ile sınava girme şartlarını sağladığı halde</w:t>
      </w:r>
      <w:r>
        <w:rPr>
          <w:spacing w:val="-52"/>
        </w:rPr>
        <w:t xml:space="preserve"> </w:t>
      </w:r>
      <w:r>
        <w:t>yarıyıl sonu sınavına gireme</w:t>
      </w:r>
      <w:r>
        <w:t>yen öğrenciye, başarısız olduğu her ders için yaz okulu uygulaması olup olmadığına</w:t>
      </w:r>
      <w:r>
        <w:rPr>
          <w:spacing w:val="1"/>
        </w:rPr>
        <w:t xml:space="preserve"> </w:t>
      </w:r>
      <w:r>
        <w:t>bakılmaksızın</w:t>
      </w:r>
      <w:r>
        <w:rPr>
          <w:spacing w:val="-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sonlarında</w:t>
      </w:r>
      <w:r>
        <w:rPr>
          <w:spacing w:val="-2"/>
        </w:rPr>
        <w:t xml:space="preserve"> </w:t>
      </w:r>
      <w:r>
        <w:t>tanınan</w:t>
      </w:r>
      <w:r>
        <w:rPr>
          <w:spacing w:val="-2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hakkıdır.</w:t>
      </w:r>
    </w:p>
    <w:p w14:paraId="601B737B" w14:textId="77777777" w:rsidR="00112F9D" w:rsidRDefault="00CF6AC4">
      <w:pPr>
        <w:pStyle w:val="ListeParagraf"/>
        <w:numPr>
          <w:ilvl w:val="0"/>
          <w:numId w:val="2"/>
        </w:numPr>
        <w:tabs>
          <w:tab w:val="left" w:pos="495"/>
        </w:tabs>
        <w:spacing w:line="240" w:lineRule="auto"/>
        <w:ind w:right="543" w:firstLine="0"/>
      </w:pPr>
      <w:r>
        <w:t>Yarıyıl sonu sınav sonucuna göre; öğrenci not yükseltmek amacıyla, sınav sonucunun açıklandığı tarihten</w:t>
      </w:r>
      <w:r>
        <w:rPr>
          <w:spacing w:val="1"/>
        </w:rPr>
        <w:t xml:space="preserve"> </w:t>
      </w:r>
      <w:r>
        <w:t>itiba</w:t>
      </w:r>
      <w:r>
        <w:t xml:space="preserve">ren </w:t>
      </w:r>
      <w:r>
        <w:rPr>
          <w:b/>
        </w:rPr>
        <w:t xml:space="preserve">üç iş günü içerisinde </w:t>
      </w:r>
      <w:r>
        <w:t>müdürlüğe/dekanlığa dilekçe vererek bütünleme sınavına girebilir. Bu durumda</w:t>
      </w:r>
      <w:r>
        <w:rPr>
          <w:spacing w:val="-52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son not</w:t>
      </w:r>
      <w:r>
        <w:rPr>
          <w:spacing w:val="1"/>
        </w:rPr>
        <w:t xml:space="preserve"> </w:t>
      </w:r>
      <w:r>
        <w:t>geçerlidir.</w:t>
      </w:r>
    </w:p>
    <w:p w14:paraId="182A269A" w14:textId="77777777" w:rsidR="00112F9D" w:rsidRDefault="00CF6AC4">
      <w:pPr>
        <w:pStyle w:val="ListeParagraf"/>
        <w:numPr>
          <w:ilvl w:val="0"/>
          <w:numId w:val="2"/>
        </w:numPr>
        <w:tabs>
          <w:tab w:val="left" w:pos="495"/>
        </w:tabs>
        <w:spacing w:line="240" w:lineRule="auto"/>
        <w:ind w:right="214" w:firstLine="0"/>
      </w:pPr>
      <w:r>
        <w:t>Bütünleme</w:t>
      </w:r>
      <w:r>
        <w:rPr>
          <w:spacing w:val="-5"/>
        </w:rPr>
        <w:t xml:space="preserve"> </w:t>
      </w:r>
      <w:r>
        <w:t>sınavından</w:t>
      </w:r>
      <w:r>
        <w:rPr>
          <w:spacing w:val="-6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t>yarıyıl</w:t>
      </w:r>
      <w:r>
        <w:rPr>
          <w:spacing w:val="-6"/>
        </w:rPr>
        <w:t xml:space="preserve"> </w:t>
      </w:r>
      <w:r>
        <w:t>sonu</w:t>
      </w:r>
      <w:r>
        <w:rPr>
          <w:spacing w:val="-7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notu</w:t>
      </w:r>
      <w:r>
        <w:rPr>
          <w:spacing w:val="-5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geçer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bütünleme</w:t>
      </w:r>
      <w:r>
        <w:rPr>
          <w:spacing w:val="-3"/>
        </w:rPr>
        <w:t xml:space="preserve"> </w:t>
      </w:r>
      <w:r>
        <w:t>sınavına</w:t>
      </w:r>
      <w:r>
        <w:rPr>
          <w:spacing w:val="-4"/>
        </w:rPr>
        <w:t xml:space="preserve"> </w:t>
      </w:r>
      <w:r>
        <w:t>giren</w:t>
      </w:r>
      <w:r>
        <w:rPr>
          <w:spacing w:val="-7"/>
        </w:rPr>
        <w:t xml:space="preserve"> </w:t>
      </w:r>
      <w:r>
        <w:t>öğrencinin</w:t>
      </w:r>
      <w:r>
        <w:rPr>
          <w:spacing w:val="-52"/>
        </w:rPr>
        <w:t xml:space="preserve"> </w:t>
      </w:r>
      <w:r>
        <w:t>başarı notu değerlendirmesi</w:t>
      </w:r>
      <w:r>
        <w:rPr>
          <w:spacing w:val="-2"/>
        </w:rPr>
        <w:t xml:space="preserve"> </w:t>
      </w:r>
      <w:r>
        <w:t>bütünleme</w:t>
      </w:r>
      <w:r>
        <w:rPr>
          <w:spacing w:val="-2"/>
        </w:rPr>
        <w:t xml:space="preserve"> </w:t>
      </w:r>
      <w:r>
        <w:t>sınav notuna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2417B185" w14:textId="77777777" w:rsidR="00112F9D" w:rsidRDefault="00CF6AC4">
      <w:pPr>
        <w:pStyle w:val="ListeParagraf"/>
        <w:numPr>
          <w:ilvl w:val="0"/>
          <w:numId w:val="2"/>
        </w:numPr>
        <w:tabs>
          <w:tab w:val="left" w:pos="492"/>
        </w:tabs>
        <w:spacing w:line="248" w:lineRule="exact"/>
        <w:ind w:left="491" w:hanging="316"/>
      </w:pPr>
      <w:r>
        <w:t>Bütünleme</w:t>
      </w:r>
      <w:r>
        <w:rPr>
          <w:spacing w:val="-2"/>
        </w:rPr>
        <w:t xml:space="preserve"> </w:t>
      </w:r>
      <w:r>
        <w:t>sınavına</w:t>
      </w:r>
      <w:r>
        <w:rPr>
          <w:spacing w:val="-4"/>
        </w:rPr>
        <w:t xml:space="preserve"> </w:t>
      </w:r>
      <w:r>
        <w:t>girmeyen</w:t>
      </w:r>
      <w:r>
        <w:rPr>
          <w:spacing w:val="-1"/>
        </w:rPr>
        <w:t xml:space="preserve"> </w:t>
      </w:r>
      <w:r>
        <w:t>öğrencinin,</w:t>
      </w:r>
      <w:r>
        <w:rPr>
          <w:spacing w:val="-2"/>
        </w:rPr>
        <w:t xml:space="preserve"> </w:t>
      </w:r>
      <w:r>
        <w:t>yarıyıl</w:t>
      </w:r>
      <w:r>
        <w:rPr>
          <w:spacing w:val="-3"/>
        </w:rPr>
        <w:t xml:space="preserve"> </w:t>
      </w:r>
      <w:r>
        <w:t>sonu</w:t>
      </w:r>
      <w:r>
        <w:rPr>
          <w:spacing w:val="-4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notu</w:t>
      </w:r>
      <w:r>
        <w:rPr>
          <w:spacing w:val="-2"/>
        </w:rPr>
        <w:t xml:space="preserve"> </w:t>
      </w:r>
      <w:r>
        <w:t>geçerli</w:t>
      </w:r>
      <w:r>
        <w:rPr>
          <w:spacing w:val="-5"/>
        </w:rPr>
        <w:t xml:space="preserve"> </w:t>
      </w:r>
      <w:r>
        <w:t>kalır.</w:t>
      </w:r>
    </w:p>
    <w:p w14:paraId="3C021169" w14:textId="77777777" w:rsidR="00112F9D" w:rsidRDefault="00CF6AC4">
      <w:pPr>
        <w:pStyle w:val="ListeParagraf"/>
        <w:numPr>
          <w:ilvl w:val="0"/>
          <w:numId w:val="2"/>
        </w:numPr>
        <w:tabs>
          <w:tab w:val="left" w:pos="492"/>
        </w:tabs>
        <w:ind w:left="491" w:hanging="316"/>
        <w:rPr>
          <w:i/>
        </w:rPr>
      </w:pPr>
      <w:r>
        <w:t>Bütünleme</w:t>
      </w:r>
      <w:r>
        <w:rPr>
          <w:spacing w:val="-3"/>
        </w:rPr>
        <w:t xml:space="preserve"> </w:t>
      </w:r>
      <w:r>
        <w:t>sınavında</w:t>
      </w:r>
      <w:r>
        <w:rPr>
          <w:spacing w:val="-4"/>
        </w:rPr>
        <w:t xml:space="preserve"> </w:t>
      </w:r>
      <w:r>
        <w:t>mazeret</w:t>
      </w:r>
      <w:r>
        <w:rPr>
          <w:spacing w:val="-2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uygulaması</w:t>
      </w:r>
      <w:r>
        <w:rPr>
          <w:spacing w:val="-2"/>
        </w:rPr>
        <w:t xml:space="preserve"> </w:t>
      </w:r>
      <w:r>
        <w:t>yapılmaz</w:t>
      </w:r>
      <w:r>
        <w:rPr>
          <w:i/>
        </w:rPr>
        <w:t>.</w:t>
      </w:r>
    </w:p>
    <w:p w14:paraId="3662B7AC" w14:textId="77777777" w:rsidR="00112F9D" w:rsidRDefault="00112F9D">
      <w:pPr>
        <w:pStyle w:val="GvdeMetni"/>
        <w:spacing w:before="6"/>
        <w:rPr>
          <w:i/>
          <w:sz w:val="27"/>
        </w:rPr>
      </w:pPr>
    </w:p>
    <w:p w14:paraId="042D02C0" w14:textId="77777777" w:rsidR="00112F9D" w:rsidRDefault="00CF6AC4">
      <w:pPr>
        <w:pStyle w:val="ListeParagraf"/>
        <w:numPr>
          <w:ilvl w:val="0"/>
          <w:numId w:val="1"/>
        </w:numPr>
        <w:tabs>
          <w:tab w:val="left" w:pos="276"/>
        </w:tabs>
        <w:ind w:hanging="169"/>
      </w:pPr>
      <w:r>
        <w:t>FF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FD</w:t>
      </w:r>
      <w:r>
        <w:rPr>
          <w:spacing w:val="-2"/>
        </w:rPr>
        <w:t xml:space="preserve"> </w:t>
      </w:r>
      <w:r>
        <w:t>Harf</w:t>
      </w:r>
      <w:r>
        <w:rPr>
          <w:spacing w:val="-2"/>
        </w:rPr>
        <w:t xml:space="preserve"> </w:t>
      </w:r>
      <w:r>
        <w:t>Notu</w:t>
      </w:r>
      <w:r>
        <w:rPr>
          <w:spacing w:val="-4"/>
        </w:rPr>
        <w:t xml:space="preserve"> </w:t>
      </w:r>
      <w:r>
        <w:t>alınan</w:t>
      </w:r>
      <w:r>
        <w:rPr>
          <w:spacing w:val="-6"/>
        </w:rPr>
        <w:t xml:space="preserve"> </w:t>
      </w:r>
      <w:r>
        <w:t>derslerden</w:t>
      </w:r>
      <w:r>
        <w:rPr>
          <w:spacing w:val="-2"/>
        </w:rPr>
        <w:t xml:space="preserve"> </w:t>
      </w:r>
      <w:r>
        <w:t>bütünleme</w:t>
      </w:r>
      <w:r>
        <w:rPr>
          <w:spacing w:val="-3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girmek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dilekçe</w:t>
      </w:r>
      <w:r>
        <w:rPr>
          <w:spacing w:val="-11"/>
        </w:rPr>
        <w:t xml:space="preserve"> </w:t>
      </w:r>
      <w:r>
        <w:t>verilmez.</w:t>
      </w:r>
    </w:p>
    <w:p w14:paraId="4DCF3B3E" w14:textId="77777777" w:rsidR="00112F9D" w:rsidRDefault="00CF6AC4">
      <w:pPr>
        <w:pStyle w:val="ListeParagraf"/>
        <w:numPr>
          <w:ilvl w:val="0"/>
          <w:numId w:val="1"/>
        </w:numPr>
        <w:tabs>
          <w:tab w:val="left" w:pos="276"/>
        </w:tabs>
        <w:ind w:hanging="169"/>
      </w:pPr>
      <w:r>
        <w:t>Devamsızlık</w:t>
      </w:r>
      <w:r>
        <w:rPr>
          <w:spacing w:val="-3"/>
        </w:rPr>
        <w:t xml:space="preserve"> </w:t>
      </w:r>
      <w:r>
        <w:t>nedeniyle</w:t>
      </w:r>
      <w:r>
        <w:rPr>
          <w:spacing w:val="-4"/>
        </w:rPr>
        <w:t xml:space="preserve"> </w:t>
      </w:r>
      <w:r>
        <w:t>başarısız</w:t>
      </w:r>
      <w:r>
        <w:rPr>
          <w:spacing w:val="-4"/>
        </w:rPr>
        <w:t xml:space="preserve"> </w:t>
      </w:r>
      <w:r>
        <w:t>olunan</w:t>
      </w:r>
      <w:r>
        <w:rPr>
          <w:spacing w:val="-2"/>
        </w:rPr>
        <w:t xml:space="preserve"> </w:t>
      </w:r>
      <w:r>
        <w:t>ders/derslerden</w:t>
      </w:r>
      <w:r>
        <w:rPr>
          <w:spacing w:val="-3"/>
        </w:rPr>
        <w:t xml:space="preserve"> </w:t>
      </w:r>
      <w:r>
        <w:t>yarıyı</w:t>
      </w:r>
      <w:r>
        <w:rPr>
          <w:spacing w:val="-4"/>
        </w:rPr>
        <w:t xml:space="preserve"> </w:t>
      </w:r>
      <w:r>
        <w:t>sonu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bütünleme</w:t>
      </w:r>
      <w:r>
        <w:rPr>
          <w:spacing w:val="-2"/>
        </w:rPr>
        <w:t xml:space="preserve"> </w:t>
      </w:r>
      <w:r>
        <w:t>sınavına</w:t>
      </w:r>
      <w:r>
        <w:rPr>
          <w:spacing w:val="-13"/>
        </w:rPr>
        <w:t xml:space="preserve"> </w:t>
      </w:r>
      <w:r>
        <w:t>girilemez.</w:t>
      </w:r>
    </w:p>
    <w:p w14:paraId="22209BE8" w14:textId="77777777" w:rsidR="00112F9D" w:rsidRDefault="00CF6AC4">
      <w:pPr>
        <w:pStyle w:val="ListeParagraf"/>
        <w:numPr>
          <w:ilvl w:val="0"/>
          <w:numId w:val="1"/>
        </w:numPr>
        <w:tabs>
          <w:tab w:val="left" w:pos="276"/>
        </w:tabs>
        <w:ind w:hanging="169"/>
      </w:pPr>
      <w:r>
        <w:t>Başvuru</w:t>
      </w:r>
      <w:r>
        <w:rPr>
          <w:spacing w:val="-6"/>
        </w:rPr>
        <w:t xml:space="preserve"> </w:t>
      </w:r>
      <w:r>
        <w:t>formunu</w:t>
      </w:r>
      <w:r>
        <w:rPr>
          <w:spacing w:val="-3"/>
        </w:rPr>
        <w:t xml:space="preserve"> </w:t>
      </w:r>
      <w:r>
        <w:t>doldurduktan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imzalı</w:t>
      </w:r>
      <w:r>
        <w:rPr>
          <w:spacing w:val="-2"/>
        </w:rPr>
        <w:t xml:space="preserve"> </w:t>
      </w:r>
      <w:r>
        <w:t>şekilde</w:t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sinavbasvuru@gedik.edu.tr</w:t>
        </w:r>
        <w:r>
          <w:rPr>
            <w:color w:val="0000FF"/>
            <w:spacing w:val="-3"/>
          </w:rPr>
          <w:t xml:space="preserve"> </w:t>
        </w:r>
      </w:hyperlink>
      <w:proofErr w:type="gramStart"/>
      <w:r>
        <w:t>mail</w:t>
      </w:r>
      <w:proofErr w:type="gramEnd"/>
      <w:r>
        <w:rPr>
          <w:spacing w:val="-2"/>
        </w:rPr>
        <w:t xml:space="preserve"> </w:t>
      </w:r>
      <w:r>
        <w:t>adresine</w:t>
      </w:r>
      <w:r>
        <w:rPr>
          <w:spacing w:val="-8"/>
        </w:rPr>
        <w:t xml:space="preserve"> </w:t>
      </w:r>
      <w:r>
        <w:t>gönderiniz.</w:t>
      </w:r>
    </w:p>
    <w:sectPr w:rsidR="00112F9D">
      <w:type w:val="continuous"/>
      <w:pgSz w:w="11920" w:h="1685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2968"/>
    <w:multiLevelType w:val="hybridMultilevel"/>
    <w:tmpl w:val="72602982"/>
    <w:lvl w:ilvl="0" w:tplc="B40CB9B8">
      <w:start w:val="1"/>
      <w:numFmt w:val="decimal"/>
      <w:lvlText w:val="(%1)"/>
      <w:lvlJc w:val="left"/>
      <w:pPr>
        <w:ind w:left="179" w:hanging="315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6B8C46D4">
      <w:numFmt w:val="bullet"/>
      <w:lvlText w:val="•"/>
      <w:lvlJc w:val="left"/>
      <w:pPr>
        <w:ind w:left="1205" w:hanging="315"/>
      </w:pPr>
      <w:rPr>
        <w:rFonts w:hint="default"/>
        <w:lang w:val="tr-TR" w:eastAsia="en-US" w:bidi="ar-SA"/>
      </w:rPr>
    </w:lvl>
    <w:lvl w:ilvl="2" w:tplc="90A47E10">
      <w:numFmt w:val="bullet"/>
      <w:lvlText w:val="•"/>
      <w:lvlJc w:val="left"/>
      <w:pPr>
        <w:ind w:left="2230" w:hanging="315"/>
      </w:pPr>
      <w:rPr>
        <w:rFonts w:hint="default"/>
        <w:lang w:val="tr-TR" w:eastAsia="en-US" w:bidi="ar-SA"/>
      </w:rPr>
    </w:lvl>
    <w:lvl w:ilvl="3" w:tplc="CECCDF62">
      <w:numFmt w:val="bullet"/>
      <w:lvlText w:val="•"/>
      <w:lvlJc w:val="left"/>
      <w:pPr>
        <w:ind w:left="3255" w:hanging="315"/>
      </w:pPr>
      <w:rPr>
        <w:rFonts w:hint="default"/>
        <w:lang w:val="tr-TR" w:eastAsia="en-US" w:bidi="ar-SA"/>
      </w:rPr>
    </w:lvl>
    <w:lvl w:ilvl="4" w:tplc="6188F290">
      <w:numFmt w:val="bullet"/>
      <w:lvlText w:val="•"/>
      <w:lvlJc w:val="left"/>
      <w:pPr>
        <w:ind w:left="4280" w:hanging="315"/>
      </w:pPr>
      <w:rPr>
        <w:rFonts w:hint="default"/>
        <w:lang w:val="tr-TR" w:eastAsia="en-US" w:bidi="ar-SA"/>
      </w:rPr>
    </w:lvl>
    <w:lvl w:ilvl="5" w:tplc="065C498E">
      <w:numFmt w:val="bullet"/>
      <w:lvlText w:val="•"/>
      <w:lvlJc w:val="left"/>
      <w:pPr>
        <w:ind w:left="5305" w:hanging="315"/>
      </w:pPr>
      <w:rPr>
        <w:rFonts w:hint="default"/>
        <w:lang w:val="tr-TR" w:eastAsia="en-US" w:bidi="ar-SA"/>
      </w:rPr>
    </w:lvl>
    <w:lvl w:ilvl="6" w:tplc="5A5E3942">
      <w:numFmt w:val="bullet"/>
      <w:lvlText w:val="•"/>
      <w:lvlJc w:val="left"/>
      <w:pPr>
        <w:ind w:left="6330" w:hanging="315"/>
      </w:pPr>
      <w:rPr>
        <w:rFonts w:hint="default"/>
        <w:lang w:val="tr-TR" w:eastAsia="en-US" w:bidi="ar-SA"/>
      </w:rPr>
    </w:lvl>
    <w:lvl w:ilvl="7" w:tplc="27AC51F4">
      <w:numFmt w:val="bullet"/>
      <w:lvlText w:val="•"/>
      <w:lvlJc w:val="left"/>
      <w:pPr>
        <w:ind w:left="7355" w:hanging="315"/>
      </w:pPr>
      <w:rPr>
        <w:rFonts w:hint="default"/>
        <w:lang w:val="tr-TR" w:eastAsia="en-US" w:bidi="ar-SA"/>
      </w:rPr>
    </w:lvl>
    <w:lvl w:ilvl="8" w:tplc="5058C474">
      <w:numFmt w:val="bullet"/>
      <w:lvlText w:val="•"/>
      <w:lvlJc w:val="left"/>
      <w:pPr>
        <w:ind w:left="8380" w:hanging="315"/>
      </w:pPr>
      <w:rPr>
        <w:rFonts w:hint="default"/>
        <w:lang w:val="tr-TR" w:eastAsia="en-US" w:bidi="ar-SA"/>
      </w:rPr>
    </w:lvl>
  </w:abstractNum>
  <w:abstractNum w:abstractNumId="1" w15:restartNumberingAfterBreak="0">
    <w:nsid w:val="66C14BBA"/>
    <w:multiLevelType w:val="hybridMultilevel"/>
    <w:tmpl w:val="CF1AC8D0"/>
    <w:lvl w:ilvl="0" w:tplc="55307596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A142994">
      <w:numFmt w:val="bullet"/>
      <w:lvlText w:val="•"/>
      <w:lvlJc w:val="left"/>
      <w:pPr>
        <w:ind w:left="1295" w:hanging="168"/>
      </w:pPr>
      <w:rPr>
        <w:rFonts w:hint="default"/>
        <w:lang w:val="tr-TR" w:eastAsia="en-US" w:bidi="ar-SA"/>
      </w:rPr>
    </w:lvl>
    <w:lvl w:ilvl="2" w:tplc="8D3001A2">
      <w:numFmt w:val="bullet"/>
      <w:lvlText w:val="•"/>
      <w:lvlJc w:val="left"/>
      <w:pPr>
        <w:ind w:left="2310" w:hanging="168"/>
      </w:pPr>
      <w:rPr>
        <w:rFonts w:hint="default"/>
        <w:lang w:val="tr-TR" w:eastAsia="en-US" w:bidi="ar-SA"/>
      </w:rPr>
    </w:lvl>
    <w:lvl w:ilvl="3" w:tplc="EB2EDDF6">
      <w:numFmt w:val="bullet"/>
      <w:lvlText w:val="•"/>
      <w:lvlJc w:val="left"/>
      <w:pPr>
        <w:ind w:left="3325" w:hanging="168"/>
      </w:pPr>
      <w:rPr>
        <w:rFonts w:hint="default"/>
        <w:lang w:val="tr-TR" w:eastAsia="en-US" w:bidi="ar-SA"/>
      </w:rPr>
    </w:lvl>
    <w:lvl w:ilvl="4" w:tplc="A2AE7376">
      <w:numFmt w:val="bullet"/>
      <w:lvlText w:val="•"/>
      <w:lvlJc w:val="left"/>
      <w:pPr>
        <w:ind w:left="4340" w:hanging="168"/>
      </w:pPr>
      <w:rPr>
        <w:rFonts w:hint="default"/>
        <w:lang w:val="tr-TR" w:eastAsia="en-US" w:bidi="ar-SA"/>
      </w:rPr>
    </w:lvl>
    <w:lvl w:ilvl="5" w:tplc="FBC4174C">
      <w:numFmt w:val="bullet"/>
      <w:lvlText w:val="•"/>
      <w:lvlJc w:val="left"/>
      <w:pPr>
        <w:ind w:left="5355" w:hanging="168"/>
      </w:pPr>
      <w:rPr>
        <w:rFonts w:hint="default"/>
        <w:lang w:val="tr-TR" w:eastAsia="en-US" w:bidi="ar-SA"/>
      </w:rPr>
    </w:lvl>
    <w:lvl w:ilvl="6" w:tplc="0C161E76">
      <w:numFmt w:val="bullet"/>
      <w:lvlText w:val="•"/>
      <w:lvlJc w:val="left"/>
      <w:pPr>
        <w:ind w:left="6370" w:hanging="168"/>
      </w:pPr>
      <w:rPr>
        <w:rFonts w:hint="default"/>
        <w:lang w:val="tr-TR" w:eastAsia="en-US" w:bidi="ar-SA"/>
      </w:rPr>
    </w:lvl>
    <w:lvl w:ilvl="7" w:tplc="F050D046">
      <w:numFmt w:val="bullet"/>
      <w:lvlText w:val="•"/>
      <w:lvlJc w:val="left"/>
      <w:pPr>
        <w:ind w:left="7385" w:hanging="168"/>
      </w:pPr>
      <w:rPr>
        <w:rFonts w:hint="default"/>
        <w:lang w:val="tr-TR" w:eastAsia="en-US" w:bidi="ar-SA"/>
      </w:rPr>
    </w:lvl>
    <w:lvl w:ilvl="8" w:tplc="9BCEC3F0">
      <w:numFmt w:val="bullet"/>
      <w:lvlText w:val="•"/>
      <w:lvlJc w:val="left"/>
      <w:pPr>
        <w:ind w:left="8400" w:hanging="168"/>
      </w:pPr>
      <w:rPr>
        <w:rFonts w:hint="default"/>
        <w:lang w:val="tr-TR" w:eastAsia="en-US" w:bidi="ar-SA"/>
      </w:rPr>
    </w:lvl>
  </w:abstractNum>
  <w:num w:numId="1" w16cid:durableId="913005804">
    <w:abstractNumId w:val="1"/>
  </w:num>
  <w:num w:numId="2" w16cid:durableId="16679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F9D"/>
    <w:rsid w:val="00112F9D"/>
    <w:rsid w:val="00C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937B88"/>
  <w15:docId w15:val="{4B2FC26F-3CA1-4881-B236-3B53F4E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79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avbasvuru@gedi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cigdemyuce</dc:creator>
  <cp:lastModifiedBy>Dilara Kılıç l GEDIK UNI</cp:lastModifiedBy>
  <cp:revision>2</cp:revision>
  <dcterms:created xsi:type="dcterms:W3CDTF">2022-05-25T11:06:00Z</dcterms:created>
  <dcterms:modified xsi:type="dcterms:W3CDTF">2022-05-25T11:17:00Z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2022-05-25T00:00:00Z</vt:filetime>
  </property>
</Properties>
</file>